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AD" w:rsidRDefault="00D60FAE">
      <w:r>
        <w:t>ガンマ線バースト</w:t>
      </w:r>
      <w:r>
        <w:rPr>
          <w:rFonts w:hint="eastAsia"/>
        </w:rPr>
        <w:t>(</w:t>
      </w:r>
      <w:r>
        <w:t>GRB</w:t>
      </w:r>
      <w:r>
        <w:rPr>
          <w:rFonts w:hint="eastAsia"/>
        </w:rPr>
        <w:t>)</w:t>
      </w:r>
      <w:r>
        <w:t>などの突発天体に対する、</w:t>
      </w:r>
      <w:r w:rsidR="007F7282">
        <w:rPr>
          <w:rFonts w:hint="eastAsia"/>
        </w:rPr>
        <w:t>明野</w:t>
      </w:r>
      <w:proofErr w:type="spellStart"/>
      <w:r>
        <w:t>MITSuME</w:t>
      </w:r>
      <w:proofErr w:type="spellEnd"/>
      <w:r>
        <w:t xml:space="preserve"> 50cm</w:t>
      </w:r>
      <w:r w:rsidR="007F7282">
        <w:t>可視望遠鏡による即時観測は順調に行われており、今年度</w:t>
      </w:r>
      <w:r w:rsidR="007F7282">
        <w:rPr>
          <w:rFonts w:hint="eastAsia"/>
        </w:rPr>
        <w:t>は</w:t>
      </w:r>
      <w:r>
        <w:t>約30</w:t>
      </w:r>
      <w:r w:rsidR="007F7282">
        <w:rPr>
          <w:rFonts w:hint="eastAsia"/>
        </w:rPr>
        <w:t>回</w:t>
      </w:r>
      <w:r>
        <w:rPr>
          <w:rFonts w:hint="eastAsia"/>
        </w:rPr>
        <w:t>のGRB追</w:t>
      </w:r>
      <w:r>
        <w:t>観測</w:t>
      </w:r>
      <w:r>
        <w:rPr>
          <w:rFonts w:hint="eastAsia"/>
        </w:rPr>
        <w:t>を実施した。空き時間を利用し、X線連星や活動銀河核のモニター観測も継続している</w:t>
      </w:r>
      <w:r w:rsidR="007F7282">
        <w:t>。また重力波天体の可視</w:t>
      </w:r>
      <w:r w:rsidR="007F7282">
        <w:rPr>
          <w:rFonts w:hint="eastAsia"/>
        </w:rPr>
        <w:t>フォローアップ</w:t>
      </w:r>
      <w:r>
        <w:t>観測に備え、</w:t>
      </w:r>
      <w:r>
        <w:rPr>
          <w:rFonts w:hint="eastAsia"/>
        </w:rPr>
        <w:t>世界中の望遠鏡と連携した</w:t>
      </w:r>
      <w:r>
        <w:t>観測体制や解析の準備が整いつつある。</w:t>
      </w:r>
      <w:bookmarkStart w:id="0" w:name="_GoBack"/>
      <w:bookmarkEnd w:id="0"/>
    </w:p>
    <w:sectPr w:rsidR="005A39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AE"/>
    <w:rsid w:val="005A39AD"/>
    <w:rsid w:val="007F7282"/>
    <w:rsid w:val="00D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02672"/>
  <w15:chartTrackingRefBased/>
  <w15:docId w15:val="{2FA9B792-9182-495C-A097-5C654C78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Itoh Ryosuke</dc:creator>
  <cp:keywords/>
  <dc:description/>
  <cp:lastModifiedBy>Itoh Ryosuke</cp:lastModifiedBy>
  <cp:revision>2</cp:revision>
  <dcterms:created xsi:type="dcterms:W3CDTF">2016-12-09T01:08:00Z</dcterms:created>
  <dcterms:modified xsi:type="dcterms:W3CDTF">2016-12-09T04:35:00Z</dcterms:modified>
</cp:coreProperties>
</file>